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4"/>
          <w:szCs w:val="28"/>
        </w:rPr>
      </w:pPr>
      <w:bookmarkStart w:id="0" w:name="_Toc4381"/>
      <w:r>
        <w:rPr>
          <w:rFonts w:hint="eastAsia"/>
          <w:sz w:val="24"/>
          <w:szCs w:val="24"/>
        </w:rPr>
        <w:t>文史类（</w:t>
      </w:r>
      <w:r>
        <w:rPr>
          <w:rFonts w:hint="eastAsia"/>
          <w:b/>
          <w:sz w:val="22"/>
          <w:szCs w:val="22"/>
          <w:lang w:val="en-US" w:eastAsia="zh-CN"/>
        </w:rPr>
        <w:t>289</w:t>
      </w:r>
      <w:r>
        <w:rPr>
          <w:rFonts w:hint="eastAsia"/>
          <w:sz w:val="24"/>
          <w:szCs w:val="24"/>
        </w:rPr>
        <w:t>名）</w:t>
      </w:r>
      <w:bookmarkEnd w:id="0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  <w:lang w:val="en-US" w:eastAsia="zh-CN"/>
        </w:rPr>
      </w:pPr>
      <w:bookmarkStart w:id="1" w:name="_Toc22900"/>
      <w:r>
        <w:rPr>
          <w:rFonts w:hint="eastAsia"/>
          <w:b/>
          <w:sz w:val="22"/>
          <w:szCs w:val="22"/>
          <w:lang w:val="en-US" w:eastAsia="zh-CN"/>
        </w:rPr>
        <w:t>本科二批征集志愿院校（289名）</w:t>
      </w:r>
      <w:bookmarkEnd w:id="1"/>
    </w:p>
    <w:p>
      <w:pPr>
        <w:rPr>
          <w:rFonts w:hint="eastAsia"/>
          <w:lang w:val="en-US" w:eastAsia="zh-CN"/>
        </w:rPr>
      </w:pPr>
    </w:p>
    <w:tbl>
      <w:tblPr>
        <w:tblStyle w:val="6"/>
        <w:tblW w:w="9679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740"/>
        <w:gridCol w:w="747"/>
        <w:gridCol w:w="1057"/>
        <w:gridCol w:w="3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院校及专业代号、名称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0144
盐城工学院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0284
兰州城市学院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城乡规划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0289
青海民族大学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0296
邵阳学院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收费标准暂定，以正式批复的为准。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0322
金陵科技学院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数字出版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办学地点：幕府校区。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0402
泰州学院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物流管理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0422
辽宁工业大学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0436
黑龙江科技大学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0522
西安航空学院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商务英语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0531
辽东学院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0561
肇庆学院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第一学年星湖校区，第二至四学年校本部。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0572
广西艺术学院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文化产业管理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文旅部西藏、新疆基层文化人才共建培养项目。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0583
福建江夏学院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物业管理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0595
琼台师范学院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4620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招英语语种。师范类。英语≥90。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0604
齐鲁医药学院(民办)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食品科学与工程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康复治疗学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护理学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0605
辽宁对外经贸学院(民办)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信息管理与信息系统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0612
广州航海学院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跨境电子商务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4590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第一、二年在琶洲校区，第三、四年在黄埔校区。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0632
哈尔滨信息工程学院(民办)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软件工程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要求学生入学时自备笔记本电脑。招生咨询电话：0451-58607888。学校网址：https://www.greathiit.com/。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0645
南通理工学院(民办)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物流管理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前两年海安校区就读，后两年南通校区就读。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前两年海安校区就读，后两年南通校区就读。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0649
湖南涉外经济学院(民办)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法学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0650
海口经济学院(民办)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36900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0659
四川工业科技学院(民办)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护理学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0661
武汉生物工程学院(民办)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园艺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园林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0668
山东管理学院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公共关系学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0673
湖南工业大学科技学院(独立学院)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办学地点：湖南工业大学河东校区。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0677
广州城市理工学院(民办)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税收学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新商科专业；粤港澳大湾区财税研究中心特色专业方向；与英国邓迪大学和德国巴特洪堡大学开展硕士研究生直通车项目。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广东省一流专业；广东省特色建设专业；IACBE国际商科教育认证专业；校友会中国民办大学一流专业；学校特色建设专业。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0686
湘潭理工学院(民办)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法学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0699
湖南农业大学东方科技学院(独立学院)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0704
中南林业科技大学涉外学院(独立学院)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汉语言文学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14375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0706
湖南文理学院芙蓉学院(独立学院)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思想政治教育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0707
湖南理工学院南湖学院(独立学院)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新闻学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0708
衡阳师范学院南岳学院(独立学院)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汉语言文学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师范类。办学地点：新校区。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0715
闽南理工学院(民办)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经济学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27880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金融工程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27880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0720
齐齐哈尔工程学院(民办)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0723
郑州工业应用技术学院(民办)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0735
南昌理工学院(民办)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康复治疗学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护理学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0736
上海建桥学院(民办)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商务英语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养老服务管理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0761
厦门工学院(民办)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汉语言文学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0762
西安思源学院(民办)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教育学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小学教育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护理学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0769
大连理工大学城市学院(独立学院)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日语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0786
湖北大学知行学院(独立学院)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金融学(银行经营、投资理财方向)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法学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英语(教育、翻译方向)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新闻传播学类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含新闻学、广告学专业。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风景园林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0787
武汉城市学院(民办)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大一就读红安校区，大二起就读武汉主校区。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物流管理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大一就读红安校区，大二起就读武汉主校区。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0788
三峡大学科技学院(独立学院)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法学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0790
武汉文理学院(民办)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0803
西藏民族大学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37
尼泊尔语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招英语语种。英语≥50。须英语口试。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0830
湖北恩施学院(民办)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汉语言文学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0831
湖北经济学院法商学院(独立学院)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会计学(注册会计师)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酒店管理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0833
湖北文理学院理工学院(独立学院)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汉语言文学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0834
湖北工程学院新技术学院(独立学院)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0837
黑龙江外国语学院(民办)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0838
黑龙江财经学院(民办)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金融学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招英语语种。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广告学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含工商管理、市场营销、人力资源管理、旅游管理、会展经济与管理专业。隶属于管理学类，按管理学类培养分流。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国际商务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资产评估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0840
黑龙江工商学院(民办)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金融学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0841
哈尔滨远东理工学院(民办)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汉语言文学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0842
黑龙江工程学院昆仑旅游学院(独立学院)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21500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21500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21500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0844
山东协和学院(民办)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护理学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0847
厦门大学嘉庚学院(独立学院)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汉语言文学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21000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新闻学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21000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广告学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21000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0848
福州大学至诚学院(独立学院)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汉语言文学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0849
集美大学诚毅学院(独立学院)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法学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0850
福建师范大学协和学院(独立学院)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人力资源管理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0854
辽宁中医药大学杏林学院(独立学院)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中西医临床医学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0861
上海外国语大学贤达经济人文学院(独立学院)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新闻学(新媒体方向)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酒店管理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0862
广州商学院(民办)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法学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32800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0866
广州工商学院(民办)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0871
福州外语外贸学院(民办)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26840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师范类。第一学年在滨海校区培养，第二至第四学年在长乐校区培养。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0874
湖南信息学院(民办)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0875
三亚学院(民办)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经济与金融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36900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法学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汉语言文学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36900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人力资源管理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旅游管理(智慧旅游大数据)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0876
上海师范大学天华学院(独立学院)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小学教育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应用心理学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0879
北京科技大学天津学院(独立学院)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0880
广州新华学院(民办)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金融工程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汉语言文学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传播学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网络与新媒体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因用人单位可能对考生身体素质有要求，请色盲、色弱的考生慎重报考。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人文地理与城乡规划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不招色盲,因用人单位可能对考生身体素质有要求,请色弱的考生慎重报考。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护理学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不招色盲、色弱，因用人单位可能对考生身体素质有要求,请听觉和语言功能障碍、面部有明显疤痕的考生慎重报考。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0882
湖南交通工程学院(民办)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25180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招英语语种。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0884
南京医科大学康达学院(独立学院)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护理学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公共事业管理(卫生事业管理)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医疗产品管理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医疗保险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0886
扬州大学广陵学院(独立学院)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广播电视学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0887
江苏师范大学科文学院(独立学院)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社会工作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0888
南京审计大学金审学院(独立学院)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税收学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金融学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保险学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资产评估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行政管理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0891
西南财经大学天府学院(独立学院)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前3年在德阳校区，第4年在成都校区。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0895
天津财经大学珠江学院(独立学院)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0897
海南科技职业大学(民办)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水路运输与海事管理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物联网工程技术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大数据工程技术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口腔医学技术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1071
广东白云学院(民办)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网络与新媒体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1109
湛江科技学院(民办)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A类考生不低于281分，B类考生不低于295分。</w:t>
            </w:r>
          </w:p>
        </w:tc>
      </w:tr>
    </w:tbl>
    <w:p>
      <w:pPr>
        <w:jc w:val="center"/>
        <w:rPr>
          <w:rFonts w:hint="eastAsia"/>
          <w:b/>
          <w:sz w:val="22"/>
          <w:szCs w:val="22"/>
        </w:rPr>
      </w:pPr>
    </w:p>
    <w:p/>
    <w:p/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4"/>
          <w:szCs w:val="28"/>
        </w:rPr>
      </w:pPr>
      <w:r>
        <w:rPr>
          <w:rFonts w:hint="eastAsia"/>
          <w:sz w:val="24"/>
          <w:szCs w:val="24"/>
          <w:lang w:val="en-US" w:eastAsia="zh-CN"/>
        </w:rPr>
        <w:t>理工</w:t>
      </w:r>
      <w:r>
        <w:rPr>
          <w:rFonts w:hint="eastAsia"/>
          <w:sz w:val="24"/>
          <w:szCs w:val="24"/>
        </w:rPr>
        <w:t>类（</w:t>
      </w:r>
      <w:r>
        <w:rPr>
          <w:rFonts w:hint="eastAsia"/>
          <w:b/>
          <w:sz w:val="22"/>
          <w:szCs w:val="22"/>
        </w:rPr>
        <w:t>393</w:t>
      </w:r>
      <w:r>
        <w:rPr>
          <w:rFonts w:hint="eastAsia"/>
          <w:sz w:val="24"/>
          <w:szCs w:val="24"/>
        </w:rPr>
        <w:t>名）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</w:rPr>
      </w:pPr>
      <w:bookmarkStart w:id="2" w:name="_Toc21053"/>
      <w:r>
        <w:rPr>
          <w:rFonts w:hint="eastAsia"/>
          <w:b/>
          <w:sz w:val="22"/>
          <w:szCs w:val="22"/>
          <w:lang w:val="en-US" w:eastAsia="zh-CN"/>
        </w:rPr>
        <w:t>本科</w:t>
      </w:r>
      <w:r>
        <w:rPr>
          <w:rFonts w:hint="eastAsia"/>
          <w:b/>
          <w:sz w:val="22"/>
          <w:szCs w:val="22"/>
        </w:rPr>
        <w:t>二批</w:t>
      </w:r>
      <w:r>
        <w:rPr>
          <w:rFonts w:hint="eastAsia"/>
          <w:b/>
          <w:sz w:val="22"/>
          <w:szCs w:val="22"/>
          <w:lang w:val="en-US" w:eastAsia="zh-CN"/>
        </w:rPr>
        <w:t>征集志愿院校</w:t>
      </w:r>
      <w:r>
        <w:rPr>
          <w:rFonts w:hint="eastAsia"/>
          <w:b/>
          <w:sz w:val="22"/>
          <w:szCs w:val="22"/>
        </w:rPr>
        <w:t>（393名）</w:t>
      </w:r>
      <w:bookmarkEnd w:id="2"/>
    </w:p>
    <w:p>
      <w:pPr>
        <w:rPr>
          <w:rFonts w:hint="eastAsia"/>
        </w:rPr>
      </w:pPr>
    </w:p>
    <w:tbl>
      <w:tblPr>
        <w:tblStyle w:val="6"/>
        <w:tblW w:w="9663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4"/>
        <w:gridCol w:w="738"/>
        <w:gridCol w:w="746"/>
        <w:gridCol w:w="1055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院校及专业代号、名称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0051
天津农学院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植物保护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4400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0107
佳木斯大学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物流管理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0285
河西学院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园艺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0322
金陵科技学院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34
工程管理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办学地点：江宁校区。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36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办学地点：江宁校区。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0438
浙江水利水电学院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物流工程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办学地点：湖州市南浔校区。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0522
西安航空学院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给排水科学与工程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办学地点：阎良校区。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0603
长沙医学院(民办)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临床医学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41544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0604
齐鲁医药学院(民办)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食品科学与工程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药学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中药学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护理学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健康服务与管理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0605
辽宁对外经贸学院(民办)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信息管理与信息系统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0606
江西科技学院(民办)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0613
三江学院(民办)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办学地点：东山校区。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0615
福建商学院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旅游管理与服务教育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0623
黑龙江东方学院(民办)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乳品工程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0632
哈尔滨信息工程学院(民办)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软件工程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要求学生入学时自备笔记本电脑。招生咨询电话：0451-58607888。学校网址：https://www.greathiit.com/。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0645
南通理工学院(民办)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汽车服务工程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第一年海安校区就读，后三年南通校区就读。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数据科学与大数据技术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前两年海安校区就读，后两年南通校区就读。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0649
湖南涉外经济学院(民办)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法学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0650
海口经济学院(民办)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经济学类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36900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含经济学(金融与科技方向)、国际经济与贸易(跨境电商方向)专业。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0659
四川工业科技学院(民办)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土木类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含土木工程、道路桥梁与渡河工程专业。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0661
武汉生物工程学院(民办)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园艺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园林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0674
重庆机电职业技术大学(民办)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数字媒体技术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0677
广州城市理工学院(民办)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广东省一流专业建设点；广东省特色重点培养学科；广东省质量工程应用型人才培养示范专业；广东省质量工程特色专业；与华南理工大学联合培养硕士研究生；校友会中国独立学院一流专业；学校重点专业。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</w:t>
            </w: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车辆工程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广东省一流本科专业；广东省应用型人才培养示范专业；与华南理工大学联合培养硕士研究生；工程教育（IEET）认证专业；校友会中国民办学校顶尖应用型专业。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智能车辆工程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广东省民办高校唯一的本科专业。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新能源汽车工程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广东省首批开设新能源汽车工程专业的高校。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新能源科学与工程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广东省首个新能源科学与工程本科专业；广东省第一批新工科建设专业；与华南理工大学联合培养硕士研究生；请色盲、色弱考生慎重报考。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人工智能(无人系统机器人班)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智能计算与数据科学人才培养兼具无人系统、自主系统、计算机视觉、自然语言处理开发特色。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物流工程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校友会中国民办大学一流专业。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0682
湖南科技大学潇湘学院(独立学院)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电子信息工程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14950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0684
南华大学船山学院(独立学院)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护理学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0704
中南林业科技大学涉外学院(独立学院)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汉语言文学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14375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0710
湖南工程学院应用技术学院(独立学院)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电子信息工程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A类考生不低于255分，B类考生不低于300分。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14950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A类考生不低于255分，B类考生不低于300分。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0715
闽南理工学院(民办)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经济学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27880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金融工程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27880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人力资源管理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27880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0720
齐齐哈尔工程学院(民办)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机械设计制造及其自动化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数据科学与大数据技术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0723
郑州工业应用技术学院(民办)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药学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0735
南昌理工学院(民办)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康复治疗学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护理学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0736
上海建桥学院(民办)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网络工程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0746
闽南科技学院(民办)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光电信息科学与工程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生物工程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0756
福州工商学院(民办)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0759
山东英才学院(民办)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0761
厦门工学院(民办)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智能制造工程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0762
西安思源学院(民办)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教育学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小学教育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康复治疗学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0769
大连理工大学城市学院(独立学院)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日语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信息管理与信息系统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0778
大连医科大学中山学院(独立学院)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针灸推拿学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护理学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0781
锦州医科大学医疗学院(独立学院)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麻醉学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0784
大连财经学院(民办)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金融学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大数据管理与应用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审计学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0786
湖北大学知行学院(独立学院)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计算机类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含计算机科学与技术、物联网工程专业。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生物工程(生物医药、高新生物产业方向)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0787
武汉城市学院(民办)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机械设计制造及其自动化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21800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大一就读红安校区，大二起就读武汉主校区。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大一就读红安校区，大二起就读武汉主校区。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工程管理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大一就读红安校区，大二起就读武汉主校区。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0790
武汉文理学院(民办)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机械设计制造及其自动化(智能制造)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药学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口腔医学技术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0802
西藏农牧学院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食品科学与工程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32
园林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免学费。免补专业。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0803
西藏民族大学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38
尼泊尔语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招英语语种。英语≥50。须英语口试。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0829
湖北医药学院药护学院(独立学院)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麻醉学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0830
湖北恩施学院(民办)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法学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电气工程及其自动化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21800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0831
湖北经济学院法商学院(独立学院)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会计学(注册会计师)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酒店管理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0833
湖北文理学院理工学院(独立学院)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0834
湖北工程学院新技术学院(独立学院)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汉语言文学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0837
黑龙江外国语学院(民办)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0838
黑龙江财经学院(民办)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金融学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招英语语种。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工商管理类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含工商管理、市场营销、人力资源管理、旅游管理、会展经济与管理专业。隶属于管理学类，按管理学类培养分流。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27000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国际商务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资产评估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0840
黑龙江工商学院(民办)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金融学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0841
哈尔滨远东理工学院(民办)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汉语言文学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计算机类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含计算机科学与技术、软件工程专业。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0842
黑龙江工程学院昆仑旅游学院(独立学院)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21500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21500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21500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0844
山东协和学院(民办)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护理学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0846
南昌工学院(民办)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水利水电工程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0847
厦门大学嘉庚学院(独立学院)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法学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21000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0848
福州大学至诚学院(独立学院)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物流管理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0849
集美大学诚毅学院(独立学院)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法学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0850
福建师范大学协和学院(独立学院)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0854
辽宁中医药大学杏林学院(独立学院)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中医学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针灸推拿学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中西医临床医学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0860
长沙理工大学城南学院(独立学院)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土木工程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14950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0861
上海外国语大学贤达经济人文学院(独立学院)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新闻学(新媒体方向)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0862
广州商学院(民办)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软件工程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0866
广州工商学院(民办)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0871
福州外语外贸学院(民办)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小学教育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26840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师范类。第一学年在滨海校区培养，第二至第四学年在长乐校区培养。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0872
泉州信息工程学院(民办)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金融工程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0873
湖南应用技术学院(民办)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园林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物流管理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0874
湖南信息学院(民办)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0875
三亚学院(民办)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经济与金融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36900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工程管理(建筑数字技术与造价)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36900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0876
上海师范大学天华学院(独立学院)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应用心理学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0878
天津理工大学中环信息学院(独立学院)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机械设计制造及其自动化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办学地点：海河园校区。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电子信息科学与技术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数据科学与大数据技术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0879
北京科技大学天津学院(独立学院)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0880
广州新华学院(民办)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网络与新媒体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因用人单位可能对考生身体素质有要求，请色盲、色弱的考生慎重报考。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自然地理与资源环境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不招色盲,因用人单位可能对考生身体素质有要求,请色弱的考生慎重报考。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电气工程及其自动化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人工智能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软件工程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风景园林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不招色盲,因用人单位可能对考生身体素质有要求,请色弱的考生慎重报考。免补专业。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医学影像技术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不招色盲、色弱，因用人单位可能对考生身体素质有要求，请有听觉和语言功能障碍的考生慎重报考。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护理学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不招色盲、色弱，因用人单位可能对考生身体素质有要求,请听觉和语言功能障碍、面部有明显疤痕的考生慎重报考。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审计学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信息资源管理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因用人单位可能对考生身体素质有要求，请有色盲、色弱、弱视的考生慎重报考。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31980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0882
湖南交通工程学院(民办)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铁道工程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27180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0884
南京医科大学康达学院(独立学院)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医学检验技术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医学影像技术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康复治疗学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护理学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助产学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公共事业管理(卫生事业管理)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健康服务与管理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医疗产品管理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医疗保险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0886
扬州大学广陵学院(独立学院)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园林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0887
江苏师范大学科文学院(独立学院)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机械设计制造及其自动化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电气工程及其自动化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软件工程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0888
南京审计大学金审学院(独立学院)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税收学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金融学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保险学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信息管理与信息系统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审计学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资产评估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行政管理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0889
西安信息职业大学(民办)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导航工程技术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23100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机械设计制造及自动化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23100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智能制造工程技术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23100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城市轨道交通信号与控制技术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23100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光电信息工程技术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23100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网络工程技术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23100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云计算技术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23100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信息安全与管理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23100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工业互联网技术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23100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区块链技术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23100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通信软件工程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23100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集成电路工程技术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23100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0892
天津仁爱学院(民办)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电气工程及其自动化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0894
福建农林大学金山学院(独立学院)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人力资源管理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大学一至二年级在福建农林大学安溪校区就读，大学三至四年级在福州校区就读。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行政管理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大学一至二年级在福建农林大学安溪校区就读，大学三至四年级在福州校区就读。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0895
天津财经大学珠江学院(独立学院)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0897
海南科技职业大学(民办)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机械设计制造及自动化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新能源汽车工程技术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应用化工技术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水路运输与海事管理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物联网工程技术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大数据工程技术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护理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药学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口腔医学技术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35900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1071
广东白云学院(民办)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机器人工程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32800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1086
长春汽车职业技术大学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机械设计制造及自动化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智能网联汽车工程技术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汽车服务工程技术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1109
湛江科技学院(民办)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计算机科学与技术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1110
张家界学院(民办)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工商管理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会计学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四年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A类考生不低于245分，B类考生不低于290分。</w:t>
            </w:r>
          </w:p>
        </w:tc>
      </w:tr>
    </w:tbl>
    <w:p>
      <w:pPr>
        <w:jc w:val="both"/>
        <w:rPr>
          <w:rFonts w:hint="eastAsia"/>
          <w:b/>
          <w:sz w:val="22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1620" w:firstLineChars="900"/>
      <w:jc w:val="both"/>
      <w:rPr>
        <w:rFonts w:hint="eastAsia"/>
        <w:sz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MWFlNThjZTdhZDU0NDcyYTE0NDFmN2EzYjIyYjMifQ=="/>
    <w:docVar w:name="KSO_WPS_MARK_KEY" w:val="efd2e0ff-66d9-4036-ae09-e30fe4816a5d"/>
  </w:docVars>
  <w:rsids>
    <w:rsidRoot w:val="5EEA503F"/>
    <w:rsid w:val="01550EBB"/>
    <w:rsid w:val="01987FE8"/>
    <w:rsid w:val="026305F6"/>
    <w:rsid w:val="02A73BD6"/>
    <w:rsid w:val="030516AD"/>
    <w:rsid w:val="04357D70"/>
    <w:rsid w:val="04F40846"/>
    <w:rsid w:val="055D0BA6"/>
    <w:rsid w:val="08594552"/>
    <w:rsid w:val="08663850"/>
    <w:rsid w:val="08BC6816"/>
    <w:rsid w:val="0CFF0F1B"/>
    <w:rsid w:val="14516669"/>
    <w:rsid w:val="18F953B8"/>
    <w:rsid w:val="1A5E35A8"/>
    <w:rsid w:val="1AB15DA7"/>
    <w:rsid w:val="1E0755A3"/>
    <w:rsid w:val="24042E63"/>
    <w:rsid w:val="24C60977"/>
    <w:rsid w:val="277A3B47"/>
    <w:rsid w:val="29C15076"/>
    <w:rsid w:val="29F04C94"/>
    <w:rsid w:val="2D8D7A26"/>
    <w:rsid w:val="2EB0642B"/>
    <w:rsid w:val="2F2B5748"/>
    <w:rsid w:val="2F797FA4"/>
    <w:rsid w:val="2FB4573E"/>
    <w:rsid w:val="2FF173F7"/>
    <w:rsid w:val="31E7004C"/>
    <w:rsid w:val="34FF67FE"/>
    <w:rsid w:val="376B527C"/>
    <w:rsid w:val="37D542DB"/>
    <w:rsid w:val="39426C16"/>
    <w:rsid w:val="3BB52F69"/>
    <w:rsid w:val="3CE63B66"/>
    <w:rsid w:val="40C63F6B"/>
    <w:rsid w:val="42EC6018"/>
    <w:rsid w:val="456930AB"/>
    <w:rsid w:val="4913307D"/>
    <w:rsid w:val="49136B30"/>
    <w:rsid w:val="49143C78"/>
    <w:rsid w:val="49F25E72"/>
    <w:rsid w:val="4AB307BD"/>
    <w:rsid w:val="4B59745A"/>
    <w:rsid w:val="4C325F10"/>
    <w:rsid w:val="4CDA7A94"/>
    <w:rsid w:val="4DCF13D9"/>
    <w:rsid w:val="50036960"/>
    <w:rsid w:val="50CD1D3A"/>
    <w:rsid w:val="540208BE"/>
    <w:rsid w:val="544762D1"/>
    <w:rsid w:val="54E43BBA"/>
    <w:rsid w:val="573D632F"/>
    <w:rsid w:val="579F2EA6"/>
    <w:rsid w:val="58550FBC"/>
    <w:rsid w:val="59800A25"/>
    <w:rsid w:val="5A4968FF"/>
    <w:rsid w:val="5DEA301A"/>
    <w:rsid w:val="5E714CD6"/>
    <w:rsid w:val="5EEA503F"/>
    <w:rsid w:val="5F245B8C"/>
    <w:rsid w:val="5F5446F3"/>
    <w:rsid w:val="5FEF3F1C"/>
    <w:rsid w:val="64C35DEB"/>
    <w:rsid w:val="65B71508"/>
    <w:rsid w:val="66E57074"/>
    <w:rsid w:val="67E1461B"/>
    <w:rsid w:val="68C76DD9"/>
    <w:rsid w:val="69282585"/>
    <w:rsid w:val="6A5D28D5"/>
    <w:rsid w:val="6C574813"/>
    <w:rsid w:val="6CF448DC"/>
    <w:rsid w:val="6D9F1B34"/>
    <w:rsid w:val="6E3D4A39"/>
    <w:rsid w:val="6E525CFB"/>
    <w:rsid w:val="6F776F50"/>
    <w:rsid w:val="71773A1C"/>
    <w:rsid w:val="72133F6A"/>
    <w:rsid w:val="72BC63B0"/>
    <w:rsid w:val="75096F5F"/>
    <w:rsid w:val="754D1541"/>
    <w:rsid w:val="75AC3076"/>
    <w:rsid w:val="78491612"/>
    <w:rsid w:val="784B1847"/>
    <w:rsid w:val="784F55D0"/>
    <w:rsid w:val="7A2455EA"/>
    <w:rsid w:val="7D0B2887"/>
    <w:rsid w:val="7D9733AC"/>
    <w:rsid w:val="7F5B485B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14310</Words>
  <Characters>18978</Characters>
  <Lines>0</Lines>
  <Paragraphs>0</Paragraphs>
  <TotalTime>0</TotalTime>
  <ScaleCrop>false</ScaleCrop>
  <LinksUpToDate>false</LinksUpToDate>
  <CharactersWithSpaces>18978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2024-07-11T11:51:00Z</dcterms:created>
  <dc:creator>九寸信仰'</dc:creator>
  <cp:lastModifiedBy>Camellia japonica</cp:lastModifiedBy>
  <dcterms:modified xsi:type="dcterms:W3CDTF">2024-08-07T07:46:31Z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9F74FB89498A4BCA9AE8CB01DD40E1DC_11</vt:lpwstr>
  </property>
</Properties>
</file>